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62" w:rsidRPr="00163A65" w:rsidRDefault="00327340" w:rsidP="00163A65">
      <w:pPr>
        <w:jc w:val="center"/>
        <w:rPr>
          <w:rFonts w:ascii="Arial" w:hAnsi="Arial" w:cs="Arial"/>
          <w:b/>
          <w:sz w:val="24"/>
          <w:u w:val="single"/>
        </w:rPr>
      </w:pPr>
      <w:r w:rsidRPr="00163A65">
        <w:rPr>
          <w:rFonts w:ascii="Arial" w:hAnsi="Arial" w:cs="Arial"/>
          <w:b/>
          <w:sz w:val="24"/>
          <w:u w:val="single"/>
        </w:rPr>
        <w:t>NOTA DE ESCLARECIMENTO</w:t>
      </w:r>
    </w:p>
    <w:p w:rsidR="00327340" w:rsidRDefault="00327340" w:rsidP="003273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Venho através desta nota, rebater os argumentos </w:t>
      </w:r>
      <w:r w:rsidR="00D275D9">
        <w:rPr>
          <w:rFonts w:ascii="Arial" w:hAnsi="Arial" w:cs="Arial"/>
          <w:sz w:val="24"/>
        </w:rPr>
        <w:t xml:space="preserve">impróprios </w:t>
      </w:r>
      <w:r>
        <w:rPr>
          <w:rFonts w:ascii="Arial" w:hAnsi="Arial" w:cs="Arial"/>
          <w:sz w:val="24"/>
        </w:rPr>
        <w:t xml:space="preserve">apresentados pela atual Presidente da Câmara Municipal de Moju, Vereadora Eliomar Cruz da Silva, em uma nota datada de 13.04.2021, sobre o Requerimento de Indicação nº 055/2021, </w:t>
      </w:r>
      <w:r w:rsidR="00A529AE" w:rsidRPr="00A529AE">
        <w:rPr>
          <w:rFonts w:ascii="Arial" w:hAnsi="Arial" w:cs="Arial"/>
          <w:sz w:val="24"/>
        </w:rPr>
        <w:t>de minha autoria, que solicitava que o Executivo Municipal, realizasse um estudo de viabilidade para a criação de um Auxílio Financeiro Municipal, tendo como finalidade ajudar os Trabalhadores Informais, em decorrência da crise financeira provocada pela Pandemia da Covid-19.</w:t>
      </w:r>
      <w:r w:rsidR="009B7B7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</w:p>
    <w:p w:rsidR="00327340" w:rsidRDefault="00327340" w:rsidP="003273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Como é de conhecimento público, o referido expediente foi REPROVADO pela maioria dos Vereadores presentes na sessão ordinária do dia 09.04.2021. </w:t>
      </w:r>
    </w:p>
    <w:p w:rsidR="00327340" w:rsidRDefault="00327340" w:rsidP="003273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síntese, </w:t>
      </w:r>
      <w:r w:rsidR="009B7B70">
        <w:rPr>
          <w:rFonts w:ascii="Arial" w:hAnsi="Arial" w:cs="Arial"/>
          <w:sz w:val="24"/>
        </w:rPr>
        <w:t>a Presidente da Câmara</w:t>
      </w:r>
      <w:r>
        <w:rPr>
          <w:rFonts w:ascii="Arial" w:hAnsi="Arial" w:cs="Arial"/>
          <w:sz w:val="24"/>
        </w:rPr>
        <w:t xml:space="preserve"> afirma em sua nota que o Requerimento nº 055/2021</w:t>
      </w:r>
      <w:r w:rsidR="009B7B70">
        <w:rPr>
          <w:rFonts w:ascii="Arial" w:hAnsi="Arial" w:cs="Arial"/>
          <w:sz w:val="24"/>
        </w:rPr>
        <w:t xml:space="preserve"> USURPAVA as prerrogativas do Chefe do Executivo Municipal, visto que a referida matéria só pode</w:t>
      </w:r>
      <w:r w:rsidR="00A529AE">
        <w:rPr>
          <w:rFonts w:ascii="Arial" w:hAnsi="Arial" w:cs="Arial"/>
          <w:sz w:val="24"/>
        </w:rPr>
        <w:t>ria</w:t>
      </w:r>
      <w:r w:rsidR="009B7B70">
        <w:rPr>
          <w:rFonts w:ascii="Arial" w:hAnsi="Arial" w:cs="Arial"/>
          <w:sz w:val="24"/>
        </w:rPr>
        <w:t xml:space="preserve"> ser objeto de Lei de Iniciativa do Prefeito(a) Municipal.</w:t>
      </w:r>
    </w:p>
    <w:p w:rsidR="009B7B70" w:rsidRDefault="009B7B70" w:rsidP="003273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Todavia, tal argumento é descabido para a matéria em debate, posto que o referido expediente</w:t>
      </w:r>
      <w:r w:rsidR="003A4880">
        <w:rPr>
          <w:rFonts w:ascii="Arial" w:hAnsi="Arial" w:cs="Arial"/>
          <w:sz w:val="24"/>
        </w:rPr>
        <w:t>, apresentado por nosso mandato,</w:t>
      </w:r>
      <w:r>
        <w:rPr>
          <w:rFonts w:ascii="Arial" w:hAnsi="Arial" w:cs="Arial"/>
          <w:sz w:val="24"/>
        </w:rPr>
        <w:t xml:space="preserve"> não diz respeito a um Projeto de Lei, mas sim a um </w:t>
      </w:r>
      <w:r w:rsidR="003A4880" w:rsidRPr="003A4880">
        <w:rPr>
          <w:rFonts w:ascii="Arial" w:hAnsi="Arial" w:cs="Arial"/>
          <w:sz w:val="24"/>
          <w:u w:val="single"/>
        </w:rPr>
        <w:t>REQUERIMENTO DE INDICAÇÃO</w:t>
      </w:r>
      <w:r>
        <w:rPr>
          <w:rFonts w:ascii="Arial" w:hAnsi="Arial" w:cs="Arial"/>
          <w:sz w:val="24"/>
        </w:rPr>
        <w:t xml:space="preserve">, </w:t>
      </w:r>
      <w:r w:rsidR="003A4880">
        <w:rPr>
          <w:rFonts w:ascii="Arial" w:hAnsi="Arial" w:cs="Arial"/>
          <w:sz w:val="24"/>
        </w:rPr>
        <w:t>e</w:t>
      </w:r>
      <w:r w:rsidR="003A4880" w:rsidRPr="003A4880">
        <w:rPr>
          <w:rFonts w:ascii="Arial" w:hAnsi="Arial" w:cs="Arial"/>
          <w:sz w:val="24"/>
        </w:rPr>
        <w:t>m que sua natureza jurídica tem o objetivo de fomentar um debate acerca de um determinado assunto, no presente caso, a possível criação de um Auxílio Financeiro Municipal para os trabalhador</w:t>
      </w:r>
      <w:r w:rsidR="00163A65">
        <w:rPr>
          <w:rFonts w:ascii="Arial" w:hAnsi="Arial" w:cs="Arial"/>
          <w:sz w:val="24"/>
        </w:rPr>
        <w:t>es informais do nosso município.</w:t>
      </w:r>
      <w:r w:rsidR="003A4880" w:rsidRPr="003A4880">
        <w:rPr>
          <w:rFonts w:ascii="Arial" w:hAnsi="Arial" w:cs="Arial"/>
          <w:sz w:val="24"/>
        </w:rPr>
        <w:t xml:space="preserve"> Possibilidade essa que foi sepultada pela REPROVAÇÃO da maioria dos vereadores presentes na sess</w:t>
      </w:r>
      <w:r w:rsidR="00163A65">
        <w:rPr>
          <w:rFonts w:ascii="Arial" w:hAnsi="Arial" w:cs="Arial"/>
          <w:sz w:val="24"/>
        </w:rPr>
        <w:t>ão!</w:t>
      </w:r>
    </w:p>
    <w:p w:rsidR="009B7B70" w:rsidRDefault="009B7B70" w:rsidP="003273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Nesse sentido, dispõe o Regimento Interno da Câmara Municipal de Moju:</w:t>
      </w:r>
    </w:p>
    <w:p w:rsidR="00A529AE" w:rsidRPr="00C26BA0" w:rsidRDefault="00D275D9" w:rsidP="00327340">
      <w:pPr>
        <w:jc w:val="both"/>
        <w:rPr>
          <w:rFonts w:ascii="Arial" w:hAnsi="Arial" w:cs="Arial"/>
          <w:i/>
          <w:sz w:val="24"/>
        </w:rPr>
      </w:pPr>
      <w:r w:rsidRPr="00C26BA0">
        <w:rPr>
          <w:rFonts w:ascii="Arial" w:hAnsi="Arial" w:cs="Arial"/>
          <w:i/>
          <w:sz w:val="24"/>
        </w:rPr>
        <w:t>Art. 122 – Proposição é toda matéria que está em andamento e sujeita a deliberação da Câmara Municipal ou por simples indicação.</w:t>
      </w:r>
    </w:p>
    <w:p w:rsidR="00D275D9" w:rsidRPr="00C26BA0" w:rsidRDefault="00D275D9" w:rsidP="00327340">
      <w:pPr>
        <w:jc w:val="both"/>
        <w:rPr>
          <w:rFonts w:ascii="Arial" w:hAnsi="Arial" w:cs="Arial"/>
          <w:i/>
          <w:sz w:val="24"/>
        </w:rPr>
      </w:pPr>
      <w:r w:rsidRPr="00C26BA0">
        <w:rPr>
          <w:rFonts w:ascii="Arial" w:hAnsi="Arial" w:cs="Arial"/>
          <w:i/>
          <w:sz w:val="24"/>
        </w:rPr>
        <w:t>§ 1º - As proposições poderão consistir em:</w:t>
      </w:r>
    </w:p>
    <w:p w:rsidR="00D275D9" w:rsidRPr="00C26BA0" w:rsidRDefault="00C26BA0" w:rsidP="00327340">
      <w:pPr>
        <w:jc w:val="both"/>
        <w:rPr>
          <w:rFonts w:ascii="Arial" w:hAnsi="Arial" w:cs="Arial"/>
          <w:i/>
          <w:sz w:val="24"/>
        </w:rPr>
      </w:pPr>
      <w:r w:rsidRPr="00C26BA0">
        <w:rPr>
          <w:rFonts w:ascii="Arial" w:hAnsi="Arial" w:cs="Arial"/>
          <w:i/>
          <w:sz w:val="24"/>
        </w:rPr>
        <w:t>f) Indicações;</w:t>
      </w:r>
    </w:p>
    <w:p w:rsidR="00C26BA0" w:rsidRPr="00C26BA0" w:rsidRDefault="00C26BA0" w:rsidP="00327340">
      <w:pPr>
        <w:jc w:val="both"/>
        <w:rPr>
          <w:rFonts w:ascii="Arial" w:hAnsi="Arial" w:cs="Arial"/>
          <w:i/>
          <w:sz w:val="24"/>
        </w:rPr>
      </w:pPr>
      <w:r w:rsidRPr="00C26BA0">
        <w:rPr>
          <w:rFonts w:ascii="Arial" w:hAnsi="Arial" w:cs="Arial"/>
          <w:i/>
          <w:sz w:val="24"/>
        </w:rPr>
        <w:t>Art. 140 – Indicação é a proposição em que o Vereador sugere medida de interesse público aos poderes competentes.</w:t>
      </w:r>
    </w:p>
    <w:p w:rsidR="00A529AE" w:rsidRDefault="00A529AE" w:rsidP="003273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Sendo assim, </w:t>
      </w:r>
      <w:r w:rsidR="00701B27">
        <w:rPr>
          <w:rFonts w:ascii="Arial" w:hAnsi="Arial" w:cs="Arial"/>
          <w:sz w:val="24"/>
        </w:rPr>
        <w:t xml:space="preserve">não há dúvida que </w:t>
      </w:r>
      <w:r>
        <w:rPr>
          <w:rFonts w:ascii="Arial" w:hAnsi="Arial" w:cs="Arial"/>
          <w:sz w:val="24"/>
        </w:rPr>
        <w:t>o Requerimento</w:t>
      </w:r>
      <w:r w:rsidR="00C26BA0">
        <w:rPr>
          <w:rFonts w:ascii="Arial" w:hAnsi="Arial" w:cs="Arial"/>
          <w:sz w:val="24"/>
        </w:rPr>
        <w:t xml:space="preserve"> de Indicação nº 055/2021</w:t>
      </w:r>
      <w:r>
        <w:rPr>
          <w:rFonts w:ascii="Arial" w:hAnsi="Arial" w:cs="Arial"/>
          <w:sz w:val="24"/>
        </w:rPr>
        <w:t xml:space="preserve"> tem amparo legal no Regimento Interno</w:t>
      </w:r>
      <w:r w:rsidR="00163A65">
        <w:rPr>
          <w:rFonts w:ascii="Arial" w:hAnsi="Arial" w:cs="Arial"/>
          <w:sz w:val="24"/>
        </w:rPr>
        <w:t xml:space="preserve"> da Câmara de Vereadores de Moju</w:t>
      </w:r>
      <w:r>
        <w:rPr>
          <w:rFonts w:ascii="Arial" w:hAnsi="Arial" w:cs="Arial"/>
          <w:sz w:val="24"/>
        </w:rPr>
        <w:t xml:space="preserve">. </w:t>
      </w:r>
      <w:r w:rsidR="00701B27">
        <w:rPr>
          <w:rFonts w:ascii="Arial" w:hAnsi="Arial" w:cs="Arial"/>
          <w:sz w:val="24"/>
        </w:rPr>
        <w:t>Não é demais destacar que requerimentos dessa natureza são frequentemente aprovados pelo Legislativo Municipal.</w:t>
      </w:r>
    </w:p>
    <w:p w:rsidR="00C26BA0" w:rsidRDefault="009B7B70" w:rsidP="003273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Sobre a narrativa de que o referido requerimento não possui informações e critério</w:t>
      </w:r>
      <w:r w:rsidR="00C26BA0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técnico</w:t>
      </w:r>
      <w:r w:rsidR="00C26BA0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para a sua </w:t>
      </w:r>
      <w:r w:rsidR="00C26BA0">
        <w:rPr>
          <w:rFonts w:ascii="Arial" w:hAnsi="Arial" w:cs="Arial"/>
          <w:sz w:val="24"/>
        </w:rPr>
        <w:t xml:space="preserve">viabilidade, </w:t>
      </w:r>
      <w:r w:rsidR="00C26BA0" w:rsidRPr="00C26BA0">
        <w:rPr>
          <w:rFonts w:ascii="Arial" w:hAnsi="Arial" w:cs="Arial"/>
          <w:sz w:val="24"/>
        </w:rPr>
        <w:t xml:space="preserve">tal argumento </w:t>
      </w:r>
      <w:r w:rsidR="00C26BA0">
        <w:rPr>
          <w:rFonts w:ascii="Arial" w:hAnsi="Arial" w:cs="Arial"/>
          <w:sz w:val="24"/>
        </w:rPr>
        <w:t>não condiz com a realidade dos fatos</w:t>
      </w:r>
      <w:r w:rsidR="00C26BA0" w:rsidRPr="00C26BA0">
        <w:rPr>
          <w:rFonts w:ascii="Arial" w:hAnsi="Arial" w:cs="Arial"/>
          <w:sz w:val="24"/>
        </w:rPr>
        <w:t>. Primeiro porque o requerimento continha informações necessárias para a sua aprovação. Segundo porque, como dito anteriormente, o expediente era um REQUERIMENTO DE INDICAÇÃO, em que o Executivo Municipal iria fazer um estudo de viabilidade para a criação ou não do Auxílio Financeiro proposto.</w:t>
      </w:r>
    </w:p>
    <w:p w:rsidR="00163A65" w:rsidRPr="00163A65" w:rsidRDefault="00C26BA0" w:rsidP="00163A6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Por fim, a respeito d</w:t>
      </w:r>
      <w:r w:rsidR="00327340">
        <w:rPr>
          <w:rFonts w:ascii="Arial" w:hAnsi="Arial" w:cs="Arial"/>
          <w:sz w:val="24"/>
        </w:rPr>
        <w:t xml:space="preserve">a alegação de que utilizei o referido expediente </w:t>
      </w:r>
      <w:r w:rsidR="009B7B70">
        <w:rPr>
          <w:rFonts w:ascii="Arial" w:hAnsi="Arial" w:cs="Arial"/>
          <w:sz w:val="24"/>
        </w:rPr>
        <w:t>na tentativa de fazer uso político</w:t>
      </w:r>
      <w:r>
        <w:rPr>
          <w:rFonts w:ascii="Arial" w:hAnsi="Arial" w:cs="Arial"/>
          <w:sz w:val="24"/>
        </w:rPr>
        <w:t>. Tal conclusão não é verdadeira. O Requerimento de Indicação nº 055/2021</w:t>
      </w:r>
      <w:r w:rsidR="00163A65">
        <w:rPr>
          <w:rFonts w:ascii="Arial" w:hAnsi="Arial" w:cs="Arial"/>
          <w:sz w:val="24"/>
        </w:rPr>
        <w:t xml:space="preserve"> diz respeito a uma </w:t>
      </w:r>
      <w:r w:rsidR="00163A65" w:rsidRPr="00163A65">
        <w:rPr>
          <w:rFonts w:ascii="Arial" w:hAnsi="Arial" w:cs="Arial"/>
          <w:sz w:val="24"/>
        </w:rPr>
        <w:t xml:space="preserve">proposição </w:t>
      </w:r>
      <w:r w:rsidR="00163A65">
        <w:rPr>
          <w:rFonts w:ascii="Arial" w:hAnsi="Arial" w:cs="Arial"/>
          <w:sz w:val="24"/>
        </w:rPr>
        <w:t xml:space="preserve">baseada no interesse público, em que sugeria ao poder competente (Poder Executivo Municipal) a realização de um estudo de viabilidade para a criação ou não do Auxílio Financeiro Municipal, </w:t>
      </w:r>
      <w:r w:rsidR="00163A65" w:rsidRPr="00A529AE">
        <w:rPr>
          <w:rFonts w:ascii="Arial" w:hAnsi="Arial" w:cs="Arial"/>
          <w:sz w:val="24"/>
        </w:rPr>
        <w:t>tendo como finalidade ajudar os Trabalhadores Informais, em decorrência da crise financeira provocada pela Pandemia da Covid-19.</w:t>
      </w:r>
    </w:p>
    <w:p w:rsidR="00C26BA0" w:rsidRDefault="00C26BA0" w:rsidP="00327340">
      <w:pPr>
        <w:jc w:val="both"/>
        <w:rPr>
          <w:rFonts w:ascii="Arial" w:hAnsi="Arial" w:cs="Arial"/>
          <w:sz w:val="24"/>
        </w:rPr>
      </w:pPr>
    </w:p>
    <w:p w:rsidR="00021184" w:rsidRDefault="00021184" w:rsidP="0002118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Moju(</w:t>
      </w:r>
      <w:proofErr w:type="spellStart"/>
      <w:r>
        <w:rPr>
          <w:rFonts w:ascii="Arial" w:hAnsi="Arial" w:cs="Arial"/>
          <w:sz w:val="24"/>
        </w:rPr>
        <w:t>Pa</w:t>
      </w:r>
      <w:proofErr w:type="spellEnd"/>
      <w:r>
        <w:rPr>
          <w:rFonts w:ascii="Arial" w:hAnsi="Arial" w:cs="Arial"/>
          <w:sz w:val="24"/>
        </w:rPr>
        <w:t>), 19 de Abril de 202</w:t>
      </w:r>
      <w:bookmarkStart w:id="0" w:name="_GoBack"/>
      <w:bookmarkEnd w:id="0"/>
      <w:r>
        <w:rPr>
          <w:rFonts w:ascii="Arial" w:hAnsi="Arial" w:cs="Arial"/>
          <w:sz w:val="24"/>
        </w:rPr>
        <w:t>1.</w:t>
      </w:r>
    </w:p>
    <w:p w:rsidR="00021184" w:rsidRDefault="00021184" w:rsidP="00327340">
      <w:pPr>
        <w:jc w:val="both"/>
        <w:rPr>
          <w:rFonts w:ascii="Arial" w:hAnsi="Arial" w:cs="Arial"/>
          <w:sz w:val="24"/>
        </w:rPr>
      </w:pPr>
    </w:p>
    <w:p w:rsidR="00D75644" w:rsidRDefault="00D75644" w:rsidP="00327340">
      <w:pPr>
        <w:jc w:val="both"/>
        <w:rPr>
          <w:rFonts w:ascii="Arial" w:hAnsi="Arial" w:cs="Arial"/>
          <w:sz w:val="24"/>
        </w:rPr>
      </w:pPr>
    </w:p>
    <w:p w:rsidR="00C26BA0" w:rsidRPr="00F017E0" w:rsidRDefault="00C26BA0" w:rsidP="00021184">
      <w:pPr>
        <w:jc w:val="center"/>
        <w:rPr>
          <w:rFonts w:ascii="Verdana" w:hAnsi="Verdana" w:cs="Arial"/>
          <w:b/>
          <w:sz w:val="24"/>
        </w:rPr>
      </w:pPr>
      <w:r w:rsidRPr="00F017E0">
        <w:rPr>
          <w:rFonts w:ascii="Verdana" w:hAnsi="Verdana" w:cs="Arial"/>
          <w:b/>
          <w:sz w:val="24"/>
        </w:rPr>
        <w:t>Leandro Henrique Cardoso da Rocha</w:t>
      </w:r>
    </w:p>
    <w:p w:rsidR="00327340" w:rsidRPr="00327340" w:rsidRDefault="00C26BA0" w:rsidP="0002118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do Município de Moju/PA</w:t>
      </w:r>
    </w:p>
    <w:sectPr w:rsidR="00327340" w:rsidRPr="00327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40"/>
    <w:rsid w:val="00021184"/>
    <w:rsid w:val="00163A65"/>
    <w:rsid w:val="00327340"/>
    <w:rsid w:val="003A4880"/>
    <w:rsid w:val="004C6B0A"/>
    <w:rsid w:val="00701B27"/>
    <w:rsid w:val="00863062"/>
    <w:rsid w:val="009B7B70"/>
    <w:rsid w:val="00A529AE"/>
    <w:rsid w:val="00C26BA0"/>
    <w:rsid w:val="00D275D9"/>
    <w:rsid w:val="00D75644"/>
    <w:rsid w:val="00E00EF4"/>
    <w:rsid w:val="00F0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7E938-2509-4FE1-865E-2FFF2F18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</cp:revision>
  <dcterms:created xsi:type="dcterms:W3CDTF">2021-04-19T22:01:00Z</dcterms:created>
  <dcterms:modified xsi:type="dcterms:W3CDTF">2021-04-20T03:00:00Z</dcterms:modified>
</cp:coreProperties>
</file>